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FE" w:rsidRDefault="00D256FE"/>
    <w:tbl>
      <w:tblPr>
        <w:tblpPr w:leftFromText="141" w:rightFromText="141" w:vertAnchor="text" w:horzAnchor="margin" w:tblpY="-1590"/>
        <w:tblW w:w="0" w:type="auto"/>
        <w:tblLook w:val="00A0" w:firstRow="1" w:lastRow="0" w:firstColumn="1" w:lastColumn="0" w:noHBand="0" w:noVBand="0"/>
      </w:tblPr>
      <w:tblGrid>
        <w:gridCol w:w="1659"/>
        <w:gridCol w:w="5824"/>
        <w:gridCol w:w="1589"/>
      </w:tblGrid>
      <w:tr w:rsidR="00D256FE" w:rsidRPr="0042236D" w:rsidTr="00D256FE">
        <w:tc>
          <w:tcPr>
            <w:tcW w:w="1705" w:type="dxa"/>
            <w:vMerge w:val="restart"/>
            <w:vAlign w:val="center"/>
          </w:tcPr>
          <w:p w:rsidR="00D256FE" w:rsidRPr="00D356AC" w:rsidRDefault="00025D87" w:rsidP="00D256FE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58240" behindDoc="0" locked="0" layoutInCell="1" allowOverlap="1" wp14:anchorId="7AB7B2E0" wp14:editId="74562339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434975</wp:posOffset>
                  </wp:positionV>
                  <wp:extent cx="476250" cy="476250"/>
                  <wp:effectExtent l="0" t="0" r="0" b="0"/>
                  <wp:wrapNone/>
                  <wp:docPr id="2" name="Resim 2" descr="https://encrypted-tbn1.gstatic.com/images?q=tbn:ANd9GcTPFDJ4_BhWXn8XksxHtB6rRkckuImHMBz7GQQg8oHfeTBFITIEq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TPFDJ4_BhWXn8XksxHtB6rRkckuImHMBz7GQQg8oHfeTBFITIEq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8" w:type="dxa"/>
            <w:vAlign w:val="center"/>
          </w:tcPr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BB6821" w:rsidRDefault="00BB6821" w:rsidP="00627A9A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</w:p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D256FE">
              <w:rPr>
                <w:b/>
                <w:bCs/>
              </w:rPr>
              <w:t>T.C.</w:t>
            </w:r>
          </w:p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D256FE">
              <w:rPr>
                <w:b/>
                <w:bCs/>
              </w:rPr>
              <w:t>HACETTEPE ÜNİVERSİTESİ</w:t>
            </w:r>
          </w:p>
        </w:tc>
        <w:tc>
          <w:tcPr>
            <w:tcW w:w="1633" w:type="dxa"/>
            <w:vMerge w:val="restart"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FF0000"/>
              </w:rPr>
            </w:pPr>
            <w:r w:rsidRPr="00D356AC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D256FE" w:rsidRPr="0042236D" w:rsidTr="00D256FE">
        <w:tc>
          <w:tcPr>
            <w:tcW w:w="1705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5948" w:type="dxa"/>
            <w:vAlign w:val="center"/>
          </w:tcPr>
          <w:p w:rsidR="00BB6821" w:rsidRPr="00D256FE" w:rsidRDefault="00A6322A" w:rsidP="00BB682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Memur Yemeği Yürütme Kurulu Başkanlığı</w:t>
            </w:r>
          </w:p>
        </w:tc>
        <w:tc>
          <w:tcPr>
            <w:tcW w:w="1633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  <w:tr w:rsidR="00D256FE" w:rsidRPr="0042236D" w:rsidTr="00D256FE">
        <w:tc>
          <w:tcPr>
            <w:tcW w:w="1705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5948" w:type="dxa"/>
            <w:vAlign w:val="center"/>
          </w:tcPr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1633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</w:tbl>
    <w:p w:rsidR="00C61BA8" w:rsidRPr="0042236D" w:rsidRDefault="005926EA" w:rsidP="00CB5B72">
      <w:pPr>
        <w:tabs>
          <w:tab w:val="center" w:pos="4536"/>
          <w:tab w:val="right" w:pos="90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</w:t>
      </w:r>
    </w:p>
    <w:p w:rsidR="00C61BA8" w:rsidRPr="0042236D" w:rsidRDefault="00C61BA8" w:rsidP="00C61BA8">
      <w:pPr>
        <w:tabs>
          <w:tab w:val="center" w:pos="4536"/>
          <w:tab w:val="right" w:pos="9072"/>
        </w:tabs>
        <w:jc w:val="center"/>
        <w:rPr>
          <w:b/>
          <w:bCs/>
          <w:sz w:val="16"/>
          <w:szCs w:val="16"/>
        </w:rPr>
      </w:pPr>
    </w:p>
    <w:p w:rsidR="00C61BA8" w:rsidRPr="0042236D" w:rsidRDefault="00C61BA8" w:rsidP="00C61BA8">
      <w:pPr>
        <w:tabs>
          <w:tab w:val="center" w:pos="4536"/>
          <w:tab w:val="right" w:pos="9072"/>
        </w:tabs>
        <w:jc w:val="center"/>
        <w:rPr>
          <w:b/>
          <w:bCs/>
          <w:sz w:val="16"/>
          <w:szCs w:val="16"/>
        </w:rPr>
      </w:pPr>
    </w:p>
    <w:p w:rsidR="00C61BA8" w:rsidRPr="00A6322A" w:rsidRDefault="00C61BA8" w:rsidP="00C61BA8">
      <w:pPr>
        <w:tabs>
          <w:tab w:val="center" w:pos="4536"/>
          <w:tab w:val="right" w:pos="9072"/>
        </w:tabs>
        <w:spacing w:line="276" w:lineRule="auto"/>
      </w:pPr>
      <w:r w:rsidRPr="00A6322A">
        <w:rPr>
          <w:b/>
          <w:bCs/>
        </w:rPr>
        <w:t>Sayı   :</w:t>
      </w:r>
      <w:r w:rsidR="00F11E64" w:rsidRPr="00A6322A">
        <w:t xml:space="preserve">  </w:t>
      </w:r>
      <w:r w:rsidRPr="00A6322A">
        <w:rPr>
          <w:b/>
          <w:bCs/>
        </w:rPr>
        <w:tab/>
      </w:r>
      <w:r w:rsidR="00A6322A" w:rsidRPr="00A6322A">
        <w:rPr>
          <w:b/>
          <w:bCs/>
        </w:rPr>
        <w:tab/>
      </w:r>
      <w:r w:rsidR="009A6CA3">
        <w:t xml:space="preserve"> </w:t>
      </w:r>
      <w:r w:rsidR="00405FE4">
        <w:t>15</w:t>
      </w:r>
      <w:r w:rsidR="00B87434">
        <w:t>/12</w:t>
      </w:r>
      <w:r w:rsidR="003B473F">
        <w:t>/2021</w:t>
      </w:r>
      <w:bookmarkStart w:id="0" w:name="_GoBack"/>
      <w:bookmarkEnd w:id="0"/>
    </w:p>
    <w:p w:rsidR="00C61BA8" w:rsidRPr="00A6322A" w:rsidRDefault="00C61BA8" w:rsidP="00C61BA8">
      <w:pPr>
        <w:spacing w:line="276" w:lineRule="auto"/>
      </w:pPr>
      <w:proofErr w:type="gramStart"/>
      <w:r w:rsidRPr="00A6322A">
        <w:rPr>
          <w:b/>
          <w:bCs/>
        </w:rPr>
        <w:t xml:space="preserve">Konu : </w:t>
      </w:r>
      <w:r w:rsidRPr="00A6322A">
        <w:t xml:space="preserve"> </w:t>
      </w:r>
      <w:r w:rsidR="0063677D">
        <w:t>Teklif</w:t>
      </w:r>
      <w:proofErr w:type="gramEnd"/>
      <w:r w:rsidR="0063677D">
        <w:t xml:space="preserve"> Mektubu</w:t>
      </w:r>
      <w:r w:rsidR="00F365F8" w:rsidRPr="00A6322A">
        <w:t xml:space="preserve"> </w:t>
      </w:r>
      <w:r w:rsidR="00F11E64" w:rsidRPr="00A6322A">
        <w:t xml:space="preserve"> </w:t>
      </w:r>
      <w:r w:rsidR="007C42C1" w:rsidRPr="00A6322A">
        <w:t xml:space="preserve"> </w:t>
      </w:r>
    </w:p>
    <w:p w:rsidR="00C61BA8" w:rsidRPr="00A6322A" w:rsidRDefault="00C61BA8"/>
    <w:p w:rsidR="00CD00A3" w:rsidRPr="00A6322A" w:rsidRDefault="00384411" w:rsidP="00384411">
      <w:r>
        <w:rPr>
          <w:b/>
        </w:rPr>
        <w:t xml:space="preserve">            </w:t>
      </w:r>
      <w:r w:rsidR="0008088F">
        <w:rPr>
          <w:b/>
        </w:rPr>
        <w:t xml:space="preserve">Sayın </w:t>
      </w:r>
      <w:r w:rsidR="005C1C1C">
        <w:rPr>
          <w:b/>
        </w:rPr>
        <w:t>Yetkili</w:t>
      </w:r>
      <w:r>
        <w:rPr>
          <w:b/>
        </w:rPr>
        <w:t>,</w:t>
      </w:r>
    </w:p>
    <w:p w:rsidR="00CD00A3" w:rsidRPr="00A6322A" w:rsidRDefault="00CD00A3" w:rsidP="00384411"/>
    <w:p w:rsidR="00384411" w:rsidRPr="001E70E2" w:rsidRDefault="00384411" w:rsidP="00384411">
      <w:pPr>
        <w:pStyle w:val="GvdeMetni"/>
        <w:ind w:firstLine="708"/>
        <w:jc w:val="both"/>
        <w:rPr>
          <w:rFonts w:ascii="Times New Roman" w:hAnsi="Times New Roman"/>
          <w:sz w:val="28"/>
          <w:szCs w:val="28"/>
        </w:rPr>
      </w:pPr>
      <w:r w:rsidRPr="001E70E2">
        <w:rPr>
          <w:rFonts w:ascii="Times New Roman" w:hAnsi="Times New Roman"/>
          <w:sz w:val="28"/>
          <w:szCs w:val="28"/>
        </w:rPr>
        <w:t xml:space="preserve">Üniversitemiz </w:t>
      </w:r>
      <w:r w:rsidR="004F4133" w:rsidRPr="001E70E2">
        <w:rPr>
          <w:rFonts w:ascii="Times New Roman" w:hAnsi="Times New Roman"/>
          <w:sz w:val="28"/>
          <w:szCs w:val="28"/>
        </w:rPr>
        <w:t>Başkent Organize Sanayi Bölgesi Kampüsünde</w:t>
      </w:r>
      <w:r w:rsidR="0025219D" w:rsidRPr="001E70E2">
        <w:rPr>
          <w:rFonts w:ascii="Times New Roman" w:hAnsi="Times New Roman"/>
          <w:sz w:val="28"/>
          <w:szCs w:val="28"/>
        </w:rPr>
        <w:t xml:space="preserve"> </w:t>
      </w:r>
      <w:r w:rsidR="001E70E2" w:rsidRPr="001E70E2">
        <w:rPr>
          <w:rFonts w:ascii="Times New Roman" w:hAnsi="Times New Roman"/>
          <w:b/>
          <w:sz w:val="28"/>
          <w:szCs w:val="28"/>
        </w:rPr>
        <w:t>0</w:t>
      </w:r>
      <w:r w:rsidR="00405FE4">
        <w:rPr>
          <w:rFonts w:ascii="Times New Roman" w:hAnsi="Times New Roman"/>
          <w:b/>
          <w:sz w:val="28"/>
          <w:szCs w:val="28"/>
        </w:rPr>
        <w:t>3</w:t>
      </w:r>
      <w:r w:rsidR="0025219D" w:rsidRPr="001E70E2">
        <w:rPr>
          <w:rFonts w:ascii="Times New Roman" w:hAnsi="Times New Roman"/>
          <w:b/>
          <w:sz w:val="28"/>
          <w:szCs w:val="28"/>
        </w:rPr>
        <w:t xml:space="preserve"> Ocak </w:t>
      </w:r>
      <w:r w:rsidR="001E70E2" w:rsidRPr="001E70E2">
        <w:rPr>
          <w:rFonts w:ascii="Times New Roman" w:hAnsi="Times New Roman"/>
          <w:b/>
          <w:sz w:val="28"/>
          <w:szCs w:val="28"/>
        </w:rPr>
        <w:t>2</w:t>
      </w:r>
      <w:r w:rsidR="001E70E2">
        <w:rPr>
          <w:rFonts w:ascii="Times New Roman" w:hAnsi="Times New Roman"/>
          <w:b/>
          <w:sz w:val="28"/>
          <w:szCs w:val="28"/>
        </w:rPr>
        <w:t>0</w:t>
      </w:r>
      <w:r w:rsidR="00405FE4">
        <w:rPr>
          <w:rFonts w:ascii="Times New Roman" w:hAnsi="Times New Roman"/>
          <w:b/>
          <w:sz w:val="28"/>
          <w:szCs w:val="28"/>
        </w:rPr>
        <w:t xml:space="preserve">22 – 30 </w:t>
      </w:r>
      <w:proofErr w:type="gramStart"/>
      <w:r w:rsidR="00405FE4">
        <w:rPr>
          <w:rFonts w:ascii="Times New Roman" w:hAnsi="Times New Roman"/>
          <w:b/>
          <w:sz w:val="28"/>
          <w:szCs w:val="28"/>
        </w:rPr>
        <w:t>Eylül  2022</w:t>
      </w:r>
      <w:proofErr w:type="gramEnd"/>
      <w:r w:rsidR="0025219D" w:rsidRPr="001E70E2">
        <w:rPr>
          <w:rFonts w:ascii="Times New Roman" w:hAnsi="Times New Roman"/>
          <w:sz w:val="28"/>
          <w:szCs w:val="28"/>
        </w:rPr>
        <w:t xml:space="preserve"> Tarihleri arası</w:t>
      </w:r>
      <w:r w:rsidRPr="001E70E2">
        <w:rPr>
          <w:rFonts w:ascii="Times New Roman" w:hAnsi="Times New Roman"/>
          <w:sz w:val="28"/>
          <w:szCs w:val="28"/>
        </w:rPr>
        <w:t xml:space="preserve"> </w:t>
      </w:r>
      <w:r w:rsidR="004F4133" w:rsidRPr="001E70E2">
        <w:rPr>
          <w:rFonts w:ascii="Times New Roman" w:hAnsi="Times New Roman"/>
          <w:sz w:val="28"/>
          <w:szCs w:val="28"/>
        </w:rPr>
        <w:t xml:space="preserve">personellere verilmek </w:t>
      </w:r>
      <w:r w:rsidRPr="001E70E2">
        <w:rPr>
          <w:rFonts w:ascii="Times New Roman" w:hAnsi="Times New Roman"/>
          <w:sz w:val="28"/>
          <w:szCs w:val="28"/>
        </w:rPr>
        <w:t>üzere ihtiyaç duyulan ilişik liste muhteviyatı</w:t>
      </w:r>
      <w:r w:rsidR="0025219D" w:rsidRPr="001E70E2">
        <w:rPr>
          <w:rFonts w:ascii="Times New Roman" w:hAnsi="Times New Roman"/>
          <w:sz w:val="28"/>
          <w:szCs w:val="28"/>
        </w:rPr>
        <w:t xml:space="preserve"> </w:t>
      </w:r>
      <w:r w:rsidR="004F4133" w:rsidRPr="001E70E2">
        <w:rPr>
          <w:rFonts w:ascii="Times New Roman" w:hAnsi="Times New Roman"/>
          <w:sz w:val="28"/>
          <w:szCs w:val="28"/>
        </w:rPr>
        <w:t xml:space="preserve"> (1) Kalem Taşıma Yoluyla Personel Yemek Temin Hizmet</w:t>
      </w:r>
      <w:r w:rsidR="00322511" w:rsidRPr="001E70E2">
        <w:rPr>
          <w:rFonts w:ascii="Times New Roman" w:hAnsi="Times New Roman"/>
          <w:sz w:val="28"/>
          <w:szCs w:val="28"/>
        </w:rPr>
        <w:t xml:space="preserve"> </w:t>
      </w:r>
      <w:r w:rsidR="004F4133" w:rsidRPr="001E70E2">
        <w:rPr>
          <w:rFonts w:ascii="Times New Roman" w:hAnsi="Times New Roman"/>
          <w:sz w:val="28"/>
          <w:szCs w:val="28"/>
        </w:rPr>
        <w:t>A</w:t>
      </w:r>
      <w:r w:rsidR="00AC68E0" w:rsidRPr="001E70E2">
        <w:rPr>
          <w:rFonts w:ascii="Times New Roman" w:hAnsi="Times New Roman"/>
          <w:sz w:val="28"/>
          <w:szCs w:val="28"/>
        </w:rPr>
        <w:t>lımın</w:t>
      </w:r>
      <w:r w:rsidRPr="001E70E2">
        <w:rPr>
          <w:rFonts w:ascii="Times New Roman" w:hAnsi="Times New Roman"/>
          <w:sz w:val="28"/>
          <w:szCs w:val="28"/>
        </w:rPr>
        <w:t xml:space="preserve"> </w:t>
      </w:r>
      <w:r w:rsidR="00B6148D" w:rsidRPr="001E70E2">
        <w:rPr>
          <w:rFonts w:ascii="Times New Roman" w:hAnsi="Times New Roman"/>
          <w:sz w:val="28"/>
          <w:szCs w:val="28"/>
        </w:rPr>
        <w:t>4734 sayılı K</w:t>
      </w:r>
      <w:r w:rsidRPr="001E70E2">
        <w:rPr>
          <w:rFonts w:ascii="Times New Roman" w:hAnsi="Times New Roman"/>
          <w:sz w:val="28"/>
          <w:szCs w:val="28"/>
        </w:rPr>
        <w:t>amu İhale Kanunu’nun 22. Madd</w:t>
      </w:r>
      <w:r w:rsidR="00F975DD" w:rsidRPr="001E70E2">
        <w:rPr>
          <w:rFonts w:ascii="Times New Roman" w:hAnsi="Times New Roman"/>
          <w:sz w:val="28"/>
          <w:szCs w:val="28"/>
        </w:rPr>
        <w:t>esinin (d) bendi</w:t>
      </w:r>
      <w:r w:rsidR="00154375" w:rsidRPr="001E70E2">
        <w:rPr>
          <w:rFonts w:ascii="Times New Roman" w:hAnsi="Times New Roman"/>
          <w:sz w:val="28"/>
          <w:szCs w:val="28"/>
        </w:rPr>
        <w:t>nce</w:t>
      </w:r>
      <w:r w:rsidR="00F975DD" w:rsidRPr="001E70E2">
        <w:rPr>
          <w:rFonts w:ascii="Times New Roman" w:hAnsi="Times New Roman"/>
          <w:sz w:val="28"/>
          <w:szCs w:val="28"/>
        </w:rPr>
        <w:t xml:space="preserve"> </w:t>
      </w:r>
      <w:r w:rsidRPr="001E70E2">
        <w:rPr>
          <w:rFonts w:ascii="Times New Roman" w:hAnsi="Times New Roman"/>
          <w:sz w:val="28"/>
          <w:szCs w:val="28"/>
        </w:rPr>
        <w:t xml:space="preserve">temin edilecektir. Müessesenizce temini mümkün </w:t>
      </w:r>
      <w:r w:rsidR="00B6148D" w:rsidRPr="001E70E2">
        <w:rPr>
          <w:rFonts w:ascii="Times New Roman" w:hAnsi="Times New Roman"/>
          <w:sz w:val="28"/>
          <w:szCs w:val="28"/>
        </w:rPr>
        <w:t xml:space="preserve">ise </w:t>
      </w:r>
      <w:r w:rsidR="00A4479B" w:rsidRPr="001E70E2">
        <w:rPr>
          <w:rFonts w:ascii="Times New Roman" w:hAnsi="Times New Roman"/>
          <w:sz w:val="28"/>
          <w:szCs w:val="28"/>
        </w:rPr>
        <w:t>Birim Fiyat</w:t>
      </w:r>
      <w:r w:rsidR="009B7CC4" w:rsidRPr="001E70E2">
        <w:rPr>
          <w:rFonts w:ascii="Times New Roman" w:hAnsi="Times New Roman"/>
          <w:sz w:val="28"/>
          <w:szCs w:val="28"/>
        </w:rPr>
        <w:t xml:space="preserve"> </w:t>
      </w:r>
      <w:r w:rsidR="00A4479B" w:rsidRPr="001E70E2">
        <w:rPr>
          <w:rFonts w:ascii="Times New Roman" w:hAnsi="Times New Roman"/>
          <w:sz w:val="28"/>
          <w:szCs w:val="28"/>
        </w:rPr>
        <w:t>Teklif Mektubunun</w:t>
      </w:r>
      <w:r w:rsidR="00C30ECF" w:rsidRPr="001E70E2">
        <w:rPr>
          <w:rFonts w:ascii="Times New Roman" w:hAnsi="Times New Roman"/>
          <w:sz w:val="28"/>
          <w:szCs w:val="28"/>
        </w:rPr>
        <w:t xml:space="preserve"> </w:t>
      </w:r>
      <w:r w:rsidR="009A6CA3" w:rsidRPr="001E70E2">
        <w:rPr>
          <w:rFonts w:ascii="Times New Roman" w:hAnsi="Times New Roman"/>
          <w:sz w:val="28"/>
          <w:szCs w:val="28"/>
        </w:rPr>
        <w:t xml:space="preserve">en geç </w:t>
      </w:r>
      <w:r w:rsidR="00405FE4">
        <w:rPr>
          <w:rFonts w:ascii="Times New Roman" w:hAnsi="Times New Roman"/>
          <w:b/>
          <w:i/>
          <w:sz w:val="28"/>
          <w:szCs w:val="28"/>
          <w:u w:val="single"/>
        </w:rPr>
        <w:t>24/12/</w:t>
      </w:r>
      <w:proofErr w:type="gramStart"/>
      <w:r w:rsidR="00405FE4">
        <w:rPr>
          <w:rFonts w:ascii="Times New Roman" w:hAnsi="Times New Roman"/>
          <w:b/>
          <w:i/>
          <w:sz w:val="28"/>
          <w:szCs w:val="28"/>
          <w:u w:val="single"/>
        </w:rPr>
        <w:t xml:space="preserve">2021 </w:t>
      </w:r>
      <w:r w:rsidR="00405FE4" w:rsidRPr="001E70E2">
        <w:rPr>
          <w:rFonts w:ascii="Times New Roman" w:hAnsi="Times New Roman"/>
          <w:sz w:val="28"/>
          <w:szCs w:val="28"/>
        </w:rPr>
        <w:t xml:space="preserve"> </w:t>
      </w:r>
      <w:r w:rsidR="00405FE4">
        <w:rPr>
          <w:rFonts w:ascii="Times New Roman" w:hAnsi="Times New Roman"/>
          <w:sz w:val="28"/>
          <w:szCs w:val="28"/>
        </w:rPr>
        <w:t>Cuma</w:t>
      </w:r>
      <w:proofErr w:type="gramEnd"/>
      <w:r w:rsidR="00405FE4">
        <w:rPr>
          <w:rFonts w:ascii="Times New Roman" w:hAnsi="Times New Roman"/>
          <w:sz w:val="28"/>
          <w:szCs w:val="28"/>
        </w:rPr>
        <w:t xml:space="preserve"> </w:t>
      </w:r>
      <w:r w:rsidR="00D574D0" w:rsidRPr="001E70E2">
        <w:rPr>
          <w:rFonts w:ascii="Times New Roman" w:hAnsi="Times New Roman"/>
          <w:sz w:val="28"/>
          <w:szCs w:val="28"/>
        </w:rPr>
        <w:t xml:space="preserve"> günü</w:t>
      </w:r>
      <w:r w:rsidR="00A85F83" w:rsidRPr="001E70E2">
        <w:rPr>
          <w:rFonts w:ascii="Times New Roman" w:hAnsi="Times New Roman"/>
          <w:sz w:val="28"/>
          <w:szCs w:val="28"/>
        </w:rPr>
        <w:t xml:space="preserve"> saat </w:t>
      </w:r>
      <w:r w:rsidR="00C4161A" w:rsidRPr="001E70E2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405FE4">
        <w:rPr>
          <w:rFonts w:ascii="Times New Roman" w:hAnsi="Times New Roman"/>
          <w:b/>
          <w:i/>
          <w:sz w:val="28"/>
          <w:szCs w:val="28"/>
          <w:u w:val="single"/>
        </w:rPr>
        <w:t>5</w:t>
      </w:r>
      <w:r w:rsidR="00793C96" w:rsidRPr="001E70E2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 w:rsidR="00186889" w:rsidRPr="001E70E2">
        <w:rPr>
          <w:rFonts w:ascii="Times New Roman" w:hAnsi="Times New Roman"/>
          <w:b/>
          <w:i/>
          <w:sz w:val="28"/>
          <w:szCs w:val="28"/>
          <w:u w:val="single"/>
        </w:rPr>
        <w:t>0</w:t>
      </w:r>
      <w:r w:rsidR="00D574D0" w:rsidRPr="001E70E2">
        <w:rPr>
          <w:rFonts w:ascii="Times New Roman" w:hAnsi="Times New Roman"/>
          <w:b/>
          <w:i/>
          <w:sz w:val="28"/>
          <w:szCs w:val="28"/>
          <w:u w:val="single"/>
        </w:rPr>
        <w:t>0</w:t>
      </w:r>
      <w:r w:rsidR="00D574D0" w:rsidRPr="001E70E2">
        <w:rPr>
          <w:rFonts w:ascii="Times New Roman" w:hAnsi="Times New Roman"/>
          <w:sz w:val="28"/>
          <w:szCs w:val="28"/>
        </w:rPr>
        <w:t>’a kadar</w:t>
      </w:r>
      <w:r w:rsidR="00B6148D" w:rsidRPr="001E70E2">
        <w:rPr>
          <w:rFonts w:ascii="Times New Roman" w:hAnsi="Times New Roman"/>
          <w:sz w:val="28"/>
          <w:szCs w:val="28"/>
        </w:rPr>
        <w:t xml:space="preserve"> Hacettepe Üniversitesi Memur Yemeği Yürütme Kurulu Başkanlığı </w:t>
      </w:r>
      <w:proofErr w:type="spellStart"/>
      <w:r w:rsidR="00B6148D" w:rsidRPr="001E70E2">
        <w:rPr>
          <w:rFonts w:ascii="Times New Roman" w:hAnsi="Times New Roman"/>
          <w:sz w:val="28"/>
          <w:szCs w:val="28"/>
        </w:rPr>
        <w:t>Satınalma</w:t>
      </w:r>
      <w:proofErr w:type="spellEnd"/>
      <w:r w:rsidR="00B6148D" w:rsidRPr="001E70E2">
        <w:rPr>
          <w:rFonts w:ascii="Times New Roman" w:hAnsi="Times New Roman"/>
          <w:sz w:val="28"/>
          <w:szCs w:val="28"/>
        </w:rPr>
        <w:t xml:space="preserve"> Birimine </w:t>
      </w:r>
      <w:r w:rsidRPr="001E70E2">
        <w:rPr>
          <w:rFonts w:ascii="Times New Roman" w:hAnsi="Times New Roman"/>
          <w:sz w:val="28"/>
          <w:szCs w:val="28"/>
        </w:rPr>
        <w:t>iletilmesini rica ederim.</w:t>
      </w:r>
    </w:p>
    <w:p w:rsidR="00157C1D" w:rsidRPr="002D5F8E" w:rsidRDefault="00157C1D" w:rsidP="00384411">
      <w:pPr>
        <w:pStyle w:val="GvdeMetni"/>
        <w:ind w:firstLine="708"/>
        <w:jc w:val="both"/>
        <w:rPr>
          <w:rFonts w:ascii="Times New Roman" w:hAnsi="Times New Roman"/>
          <w:szCs w:val="24"/>
        </w:rPr>
      </w:pPr>
    </w:p>
    <w:p w:rsidR="00A6322A" w:rsidRDefault="00A6322A" w:rsidP="00A6322A">
      <w:pPr>
        <w:widowControl w:val="0"/>
        <w:ind w:firstLine="708"/>
        <w:rPr>
          <w:bCs/>
        </w:rPr>
      </w:pPr>
    </w:p>
    <w:tbl>
      <w:tblPr>
        <w:tblW w:w="10947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5"/>
        <w:gridCol w:w="2900"/>
        <w:gridCol w:w="3030"/>
        <w:gridCol w:w="1212"/>
        <w:gridCol w:w="943"/>
        <w:gridCol w:w="1447"/>
      </w:tblGrid>
      <w:tr w:rsidR="00405FE4" w:rsidRPr="00405FE4" w:rsidTr="00765AB9">
        <w:trPr>
          <w:trHeight w:val="1112"/>
        </w:trPr>
        <w:tc>
          <w:tcPr>
            <w:tcW w:w="10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FE4" w:rsidRPr="00405FE4" w:rsidRDefault="00405FE4" w:rsidP="00405FE4">
            <w:pPr>
              <w:jc w:val="center"/>
              <w:rPr>
                <w:b/>
                <w:bCs/>
                <w:color w:val="000000"/>
              </w:rPr>
            </w:pPr>
            <w:r w:rsidRPr="00405FE4">
              <w:rPr>
                <w:b/>
                <w:bCs/>
                <w:color w:val="000000"/>
              </w:rPr>
              <w:t>BAŞKENT OSB KAMPÜSÜ (1) KALEM TAŞIMA YOLU İLE PERSONEL YEMEK TEMİN HİZMET ALIMI</w:t>
            </w:r>
          </w:p>
        </w:tc>
      </w:tr>
      <w:tr w:rsidR="00765AB9" w:rsidRPr="00405FE4" w:rsidTr="00765AB9">
        <w:trPr>
          <w:trHeight w:val="1406"/>
        </w:trPr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E4" w:rsidRPr="00405FE4" w:rsidRDefault="00405FE4" w:rsidP="00405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05FE4">
              <w:rPr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E4" w:rsidRPr="00405FE4" w:rsidRDefault="00405FE4" w:rsidP="00405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5FE4">
              <w:rPr>
                <w:b/>
                <w:bCs/>
                <w:color w:val="000000"/>
                <w:sz w:val="20"/>
                <w:szCs w:val="20"/>
              </w:rPr>
              <w:t>Cinsi</w:t>
            </w:r>
          </w:p>
        </w:tc>
        <w:tc>
          <w:tcPr>
            <w:tcW w:w="3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E4" w:rsidRPr="00405FE4" w:rsidRDefault="00405FE4" w:rsidP="00405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5FE4">
              <w:rPr>
                <w:b/>
                <w:bCs/>
                <w:color w:val="000000"/>
                <w:sz w:val="20"/>
                <w:szCs w:val="20"/>
              </w:rPr>
              <w:t>Gün Sayısı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E4" w:rsidRPr="00405FE4" w:rsidRDefault="00405FE4" w:rsidP="00405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05FE4">
              <w:rPr>
                <w:b/>
                <w:bCs/>
                <w:color w:val="000000"/>
                <w:sz w:val="20"/>
                <w:szCs w:val="20"/>
              </w:rPr>
              <w:t>KİŞİ  SAYISI</w:t>
            </w:r>
            <w:proofErr w:type="gramEnd"/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E4" w:rsidRPr="00405FE4" w:rsidRDefault="00405FE4" w:rsidP="00405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5FE4">
              <w:rPr>
                <w:b/>
                <w:bCs/>
                <w:color w:val="000000"/>
                <w:sz w:val="20"/>
                <w:szCs w:val="20"/>
              </w:rPr>
              <w:t>BİRİM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E4" w:rsidRPr="00405FE4" w:rsidRDefault="00405FE4" w:rsidP="00405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5FE4">
              <w:rPr>
                <w:b/>
                <w:bCs/>
                <w:color w:val="000000"/>
                <w:sz w:val="20"/>
                <w:szCs w:val="20"/>
              </w:rPr>
              <w:t xml:space="preserve">BİRİM FİYAT </w:t>
            </w:r>
          </w:p>
        </w:tc>
      </w:tr>
      <w:tr w:rsidR="00765AB9" w:rsidRPr="00405FE4" w:rsidTr="00765AB9">
        <w:trPr>
          <w:trHeight w:val="673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FE4" w:rsidRPr="00405FE4" w:rsidRDefault="00405FE4" w:rsidP="00405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FE4" w:rsidRPr="00405FE4" w:rsidRDefault="00405FE4" w:rsidP="00405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FE4" w:rsidRPr="00405FE4" w:rsidRDefault="00405FE4" w:rsidP="00405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FE4" w:rsidRPr="00405FE4" w:rsidRDefault="00405FE4" w:rsidP="00405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FE4" w:rsidRPr="00405FE4" w:rsidRDefault="00405FE4" w:rsidP="00405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FE4" w:rsidRPr="00405FE4" w:rsidRDefault="00405FE4" w:rsidP="00405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5AB9" w:rsidRPr="00405FE4" w:rsidTr="00765AB9">
        <w:trPr>
          <w:trHeight w:val="820"/>
        </w:trPr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E4" w:rsidRPr="00405FE4" w:rsidRDefault="00405FE4" w:rsidP="00405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5FE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E4" w:rsidRPr="00405FE4" w:rsidRDefault="00405FE4" w:rsidP="00405FE4">
            <w:pPr>
              <w:jc w:val="center"/>
              <w:rPr>
                <w:color w:val="000000"/>
                <w:sz w:val="22"/>
                <w:szCs w:val="22"/>
              </w:rPr>
            </w:pPr>
            <w:r w:rsidRPr="00405FE4">
              <w:rPr>
                <w:color w:val="000000"/>
                <w:sz w:val="22"/>
                <w:szCs w:val="22"/>
              </w:rPr>
              <w:t>Başkent OSB Kampüsü Taşıma Yolu İle Personel Yemek Temin Hizmeti</w:t>
            </w:r>
          </w:p>
        </w:tc>
        <w:tc>
          <w:tcPr>
            <w:tcW w:w="3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E4" w:rsidRPr="00405FE4" w:rsidRDefault="00405FE4" w:rsidP="00405FE4">
            <w:pPr>
              <w:jc w:val="center"/>
              <w:rPr>
                <w:color w:val="000000"/>
                <w:sz w:val="22"/>
                <w:szCs w:val="22"/>
              </w:rPr>
            </w:pPr>
            <w:r w:rsidRPr="00405FE4">
              <w:rPr>
                <w:color w:val="000000"/>
                <w:sz w:val="22"/>
                <w:szCs w:val="22"/>
              </w:rPr>
              <w:t xml:space="preserve">03 Ocak -30 Eylül 2022 </w:t>
            </w:r>
            <w:r w:rsidR="00765AB9">
              <w:rPr>
                <w:color w:val="000000"/>
                <w:sz w:val="22"/>
                <w:szCs w:val="22"/>
              </w:rPr>
              <w:t xml:space="preserve">                            </w:t>
            </w:r>
            <w:r w:rsidRPr="00405FE4">
              <w:rPr>
                <w:color w:val="000000"/>
                <w:sz w:val="22"/>
                <w:szCs w:val="22"/>
              </w:rPr>
              <w:t>(271 Gün)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E4" w:rsidRPr="00405FE4" w:rsidRDefault="00405FE4" w:rsidP="00405FE4">
            <w:pPr>
              <w:jc w:val="center"/>
              <w:rPr>
                <w:color w:val="000000"/>
                <w:sz w:val="20"/>
                <w:szCs w:val="20"/>
              </w:rPr>
            </w:pPr>
            <w:r w:rsidRPr="00405FE4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E4" w:rsidRPr="00405FE4" w:rsidRDefault="00405FE4" w:rsidP="00405FE4">
            <w:pPr>
              <w:jc w:val="center"/>
              <w:rPr>
                <w:color w:val="000000"/>
                <w:sz w:val="22"/>
                <w:szCs w:val="22"/>
              </w:rPr>
            </w:pPr>
            <w:r w:rsidRPr="00405FE4">
              <w:rPr>
                <w:color w:val="000000"/>
                <w:sz w:val="22"/>
                <w:szCs w:val="22"/>
              </w:rPr>
              <w:t>Öğün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E4" w:rsidRPr="00405FE4" w:rsidRDefault="00405FE4" w:rsidP="00405FE4">
            <w:pPr>
              <w:jc w:val="center"/>
              <w:rPr>
                <w:color w:val="000000"/>
                <w:sz w:val="22"/>
                <w:szCs w:val="22"/>
              </w:rPr>
            </w:pPr>
            <w:r w:rsidRPr="00405F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5AB9" w:rsidRPr="00405FE4" w:rsidTr="00765AB9">
        <w:trPr>
          <w:trHeight w:val="79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FE4" w:rsidRPr="00405FE4" w:rsidRDefault="00405FE4" w:rsidP="00405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FE4" w:rsidRPr="00405FE4" w:rsidRDefault="00405FE4" w:rsidP="00405F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FE4" w:rsidRPr="00405FE4" w:rsidRDefault="00405FE4" w:rsidP="00405F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FE4" w:rsidRPr="00405FE4" w:rsidRDefault="00405FE4" w:rsidP="00405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FE4" w:rsidRPr="00405FE4" w:rsidRDefault="00405FE4" w:rsidP="00405F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FE4" w:rsidRPr="00405FE4" w:rsidRDefault="00405FE4" w:rsidP="00405FE4">
            <w:pPr>
              <w:rPr>
                <w:color w:val="000000"/>
                <w:sz w:val="22"/>
                <w:szCs w:val="22"/>
              </w:rPr>
            </w:pPr>
          </w:p>
        </w:tc>
      </w:tr>
      <w:tr w:rsidR="00405FE4" w:rsidRPr="00405FE4" w:rsidTr="00765AB9">
        <w:trPr>
          <w:trHeight w:val="1131"/>
        </w:trPr>
        <w:tc>
          <w:tcPr>
            <w:tcW w:w="9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FE4" w:rsidRPr="00405FE4" w:rsidRDefault="00405FE4" w:rsidP="00405FE4">
            <w:pPr>
              <w:jc w:val="center"/>
              <w:rPr>
                <w:b/>
                <w:bCs/>
                <w:color w:val="000000"/>
              </w:rPr>
            </w:pPr>
            <w:r w:rsidRPr="00405FE4">
              <w:rPr>
                <w:b/>
                <w:bCs/>
                <w:color w:val="000000"/>
              </w:rPr>
              <w:t>GENEL TOPLAM (KDV HARİÇ )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E4" w:rsidRPr="00405FE4" w:rsidRDefault="00405FE4" w:rsidP="00405FE4">
            <w:pPr>
              <w:jc w:val="center"/>
              <w:rPr>
                <w:b/>
                <w:bCs/>
                <w:color w:val="000000"/>
              </w:rPr>
            </w:pPr>
            <w:r w:rsidRPr="00405FE4">
              <w:rPr>
                <w:b/>
                <w:bCs/>
                <w:color w:val="000000"/>
              </w:rPr>
              <w:t> </w:t>
            </w:r>
          </w:p>
        </w:tc>
      </w:tr>
    </w:tbl>
    <w:p w:rsidR="00157C1D" w:rsidRPr="00616581" w:rsidRDefault="00157C1D" w:rsidP="00A6322A">
      <w:pPr>
        <w:widowControl w:val="0"/>
        <w:ind w:firstLine="708"/>
        <w:rPr>
          <w:bCs/>
          <w:sz w:val="28"/>
          <w:szCs w:val="28"/>
        </w:rPr>
      </w:pPr>
    </w:p>
    <w:p w:rsidR="00597264" w:rsidRDefault="00597264" w:rsidP="00A6322A">
      <w:pPr>
        <w:widowControl w:val="0"/>
        <w:ind w:firstLine="708"/>
        <w:rPr>
          <w:bCs/>
        </w:rPr>
      </w:pPr>
    </w:p>
    <w:p w:rsidR="00B54D98" w:rsidRDefault="00B54D98" w:rsidP="00A6322A">
      <w:pPr>
        <w:widowControl w:val="0"/>
        <w:ind w:firstLine="708"/>
        <w:rPr>
          <w:bCs/>
        </w:rPr>
      </w:pPr>
    </w:p>
    <w:p w:rsidR="00A6322A" w:rsidRPr="00A6322A" w:rsidRDefault="00A6322A" w:rsidP="00A6322A">
      <w:pPr>
        <w:widowControl w:val="0"/>
        <w:ind w:firstLine="708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54D98">
        <w:rPr>
          <w:bCs/>
        </w:rPr>
        <w:t xml:space="preserve">  </w:t>
      </w:r>
      <w:r w:rsidR="00B54D98">
        <w:rPr>
          <w:b/>
          <w:bCs/>
        </w:rPr>
        <w:t xml:space="preserve">        Özer PAKSOY</w:t>
      </w:r>
    </w:p>
    <w:p w:rsidR="00157C1D" w:rsidRDefault="001A19A1" w:rsidP="00F975DD">
      <w:pPr>
        <w:widowControl w:val="0"/>
        <w:ind w:firstLine="708"/>
        <w:rPr>
          <w:bCs/>
        </w:rPr>
      </w:pPr>
      <w:r>
        <w:rPr>
          <w:bCs/>
        </w:rPr>
        <w:t xml:space="preserve">                                                                                               </w:t>
      </w:r>
      <w:r w:rsidR="00A6322A">
        <w:rPr>
          <w:bCs/>
        </w:rPr>
        <w:t xml:space="preserve"> </w:t>
      </w:r>
      <w:r w:rsidR="00405FE4">
        <w:rPr>
          <w:bCs/>
        </w:rPr>
        <w:t xml:space="preserve">      Daire Başkan </w:t>
      </w:r>
      <w:proofErr w:type="spellStart"/>
      <w:r w:rsidR="00405FE4">
        <w:rPr>
          <w:bCs/>
        </w:rPr>
        <w:t>Yard</w:t>
      </w:r>
      <w:proofErr w:type="spellEnd"/>
      <w:r w:rsidR="00405FE4">
        <w:rPr>
          <w:bCs/>
        </w:rPr>
        <w:t>.</w:t>
      </w:r>
    </w:p>
    <w:sectPr w:rsidR="00157C1D" w:rsidSect="00C61BA8">
      <w:headerReference w:type="default" r:id="rId10"/>
      <w:foot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DD6" w:rsidRDefault="00292DD6" w:rsidP="001C5608">
      <w:r>
        <w:separator/>
      </w:r>
    </w:p>
  </w:endnote>
  <w:endnote w:type="continuationSeparator" w:id="0">
    <w:p w:rsidR="00292DD6" w:rsidRDefault="00292DD6" w:rsidP="001C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0A3" w:rsidRPr="00AC76EE" w:rsidRDefault="00CD00A3" w:rsidP="00CD00A3">
    <w:pPr>
      <w:widowControl w:val="0"/>
      <w:rPr>
        <w:b/>
        <w:bCs/>
        <w:sz w:val="20"/>
        <w:szCs w:val="20"/>
      </w:rPr>
    </w:pPr>
    <w:r w:rsidRPr="00AC76EE">
      <w:rPr>
        <w:b/>
        <w:bCs/>
        <w:sz w:val="20"/>
        <w:szCs w:val="20"/>
      </w:rPr>
      <w:t>__________________________________________________________________________________________</w:t>
    </w:r>
  </w:p>
  <w:p w:rsidR="00CD00A3" w:rsidRPr="00AC76EE" w:rsidRDefault="00CD00A3" w:rsidP="00CD00A3">
    <w:pPr>
      <w:widowControl w:val="0"/>
      <w:rPr>
        <w:b/>
        <w:bCs/>
        <w:sz w:val="20"/>
        <w:szCs w:val="20"/>
      </w:rPr>
    </w:pPr>
    <w:proofErr w:type="gramStart"/>
    <w:r w:rsidRPr="00AC76EE">
      <w:rPr>
        <w:b/>
        <w:bCs/>
        <w:sz w:val="20"/>
        <w:szCs w:val="20"/>
      </w:rPr>
      <w:t xml:space="preserve">Adres    : </w:t>
    </w:r>
    <w:proofErr w:type="spellStart"/>
    <w:r w:rsidR="00E54458">
      <w:rPr>
        <w:sz w:val="20"/>
        <w:szCs w:val="20"/>
      </w:rPr>
      <w:t>Sıhhıye</w:t>
    </w:r>
    <w:proofErr w:type="spellEnd"/>
    <w:proofErr w:type="gramEnd"/>
    <w:r w:rsidR="00E54458">
      <w:rPr>
        <w:sz w:val="20"/>
        <w:szCs w:val="20"/>
      </w:rPr>
      <w:t xml:space="preserve"> SKSD Başkanlığı  Alt Katı              </w:t>
    </w:r>
    <w:r w:rsidRPr="00AC76EE">
      <w:rPr>
        <w:sz w:val="20"/>
        <w:szCs w:val="20"/>
      </w:rPr>
      <w:t xml:space="preserve">06100     </w:t>
    </w:r>
    <w:proofErr w:type="spellStart"/>
    <w:r w:rsidRPr="00AC76EE">
      <w:rPr>
        <w:sz w:val="20"/>
        <w:szCs w:val="20"/>
        <w:u w:val="single"/>
      </w:rPr>
      <w:t>Sıhhıye</w:t>
    </w:r>
    <w:proofErr w:type="spellEnd"/>
    <w:r w:rsidRPr="00AC76EE">
      <w:rPr>
        <w:sz w:val="20"/>
        <w:szCs w:val="20"/>
        <w:u w:val="single"/>
      </w:rPr>
      <w:t>/ ANKARA</w:t>
    </w:r>
    <w:r w:rsidR="00405FE4">
      <w:rPr>
        <w:b/>
        <w:bCs/>
        <w:sz w:val="20"/>
        <w:szCs w:val="20"/>
      </w:rPr>
      <w:t xml:space="preserve"> </w:t>
    </w:r>
    <w:r w:rsidRPr="00AC76EE">
      <w:rPr>
        <w:b/>
        <w:bCs/>
        <w:sz w:val="20"/>
        <w:szCs w:val="20"/>
      </w:rPr>
      <w:t xml:space="preserve">İrtibat    : </w:t>
    </w:r>
    <w:r w:rsidR="00405FE4">
      <w:rPr>
        <w:sz w:val="20"/>
        <w:szCs w:val="20"/>
      </w:rPr>
      <w:t>Hakan DURMUŞ</w:t>
    </w:r>
    <w:r w:rsidRPr="00AC76EE">
      <w:rPr>
        <w:sz w:val="20"/>
        <w:szCs w:val="20"/>
      </w:rPr>
      <w:t xml:space="preserve"> </w:t>
    </w:r>
  </w:p>
  <w:p w:rsidR="00CD00A3" w:rsidRPr="00AC76EE" w:rsidRDefault="00CD00A3" w:rsidP="00CD00A3">
    <w:pPr>
      <w:widowControl w:val="0"/>
      <w:rPr>
        <w:b/>
        <w:bCs/>
        <w:sz w:val="20"/>
        <w:szCs w:val="20"/>
      </w:rPr>
    </w:pPr>
    <w:proofErr w:type="gramStart"/>
    <w:r w:rsidRPr="00AC76EE">
      <w:rPr>
        <w:b/>
        <w:bCs/>
        <w:sz w:val="20"/>
        <w:szCs w:val="20"/>
      </w:rPr>
      <w:t xml:space="preserve">Telefon : </w:t>
    </w:r>
    <w:r w:rsidR="000E61A0">
      <w:rPr>
        <w:sz w:val="20"/>
        <w:szCs w:val="20"/>
      </w:rPr>
      <w:t>0312</w:t>
    </w:r>
    <w:proofErr w:type="gramEnd"/>
    <w:r w:rsidR="000E61A0">
      <w:rPr>
        <w:sz w:val="20"/>
        <w:szCs w:val="20"/>
      </w:rPr>
      <w:t xml:space="preserve"> 305 17 79</w:t>
    </w:r>
    <w:r w:rsidRPr="00AC76EE">
      <w:rPr>
        <w:sz w:val="20"/>
        <w:szCs w:val="20"/>
      </w:rPr>
      <w:t xml:space="preserve"> </w:t>
    </w:r>
    <w:r w:rsidRPr="00AC76EE">
      <w:rPr>
        <w:b/>
        <w:bCs/>
        <w:sz w:val="20"/>
        <w:szCs w:val="20"/>
      </w:rPr>
      <w:t xml:space="preserve">                                       </w:t>
    </w:r>
    <w:r w:rsidR="000E61A0">
      <w:rPr>
        <w:b/>
        <w:bCs/>
        <w:sz w:val="20"/>
        <w:szCs w:val="20"/>
      </w:rPr>
      <w:t xml:space="preserve"> </w:t>
    </w:r>
    <w:r w:rsidR="00405FE4">
      <w:rPr>
        <w:b/>
        <w:bCs/>
        <w:sz w:val="20"/>
        <w:szCs w:val="20"/>
      </w:rPr>
      <w:t xml:space="preserve">                          </w:t>
    </w:r>
    <w:r w:rsidR="000E61A0">
      <w:rPr>
        <w:b/>
        <w:bCs/>
        <w:sz w:val="20"/>
        <w:szCs w:val="20"/>
      </w:rPr>
      <w:t xml:space="preserve"> </w:t>
    </w:r>
    <w:r w:rsidRPr="00AC76EE">
      <w:rPr>
        <w:b/>
        <w:bCs/>
        <w:sz w:val="20"/>
        <w:szCs w:val="20"/>
      </w:rPr>
      <w:t xml:space="preserve">  e-posta   : </w:t>
    </w:r>
    <w:r w:rsidR="00405FE4">
      <w:rPr>
        <w:sz w:val="20"/>
        <w:szCs w:val="20"/>
      </w:rPr>
      <w:t>hakan.durmus</w:t>
    </w:r>
    <w:r w:rsidRPr="00AC76EE">
      <w:rPr>
        <w:sz w:val="20"/>
        <w:szCs w:val="20"/>
      </w:rPr>
      <w:t>@hacettepe.edu.tr</w:t>
    </w:r>
    <w:hyperlink r:id="rId1" w:history="1"/>
    <w:r w:rsidRPr="00AC76EE">
      <w:rPr>
        <w:rStyle w:val="Kpr"/>
        <w:b/>
        <w:bCs/>
        <w:sz w:val="20"/>
        <w:szCs w:val="20"/>
      </w:rPr>
      <w:t xml:space="preserve"> </w:t>
    </w:r>
  </w:p>
  <w:p w:rsidR="00CD00A3" w:rsidRDefault="00CD00A3" w:rsidP="00CD00A3">
    <w:pPr>
      <w:pStyle w:val="Altbilgi"/>
      <w:widowControl w:val="0"/>
      <w:rPr>
        <w:b/>
        <w:bCs/>
      </w:rPr>
    </w:pPr>
    <w:proofErr w:type="gramStart"/>
    <w:r w:rsidRPr="00AC76EE">
      <w:rPr>
        <w:b/>
        <w:bCs/>
        <w:sz w:val="20"/>
        <w:szCs w:val="20"/>
      </w:rPr>
      <w:t xml:space="preserve">Faks      : </w:t>
    </w:r>
    <w:r w:rsidRPr="00AC76EE">
      <w:rPr>
        <w:sz w:val="20"/>
        <w:szCs w:val="20"/>
      </w:rPr>
      <w:t>0312</w:t>
    </w:r>
    <w:proofErr w:type="gramEnd"/>
    <w:r w:rsidRPr="00AC76EE">
      <w:rPr>
        <w:sz w:val="20"/>
        <w:szCs w:val="20"/>
      </w:rPr>
      <w:t xml:space="preserve"> </w:t>
    </w:r>
    <w:r w:rsidR="000E61A0">
      <w:rPr>
        <w:sz w:val="20"/>
        <w:szCs w:val="20"/>
      </w:rPr>
      <w:t>305 20 76</w:t>
    </w:r>
    <w:r w:rsidRPr="00AC76EE">
      <w:rPr>
        <w:b/>
        <w:bCs/>
        <w:sz w:val="20"/>
        <w:szCs w:val="20"/>
      </w:rPr>
      <w:t xml:space="preserve">        </w:t>
    </w:r>
  </w:p>
  <w:p w:rsidR="00CD00A3" w:rsidRPr="00CD00A3" w:rsidRDefault="00CD00A3" w:rsidP="00CD00A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DD6" w:rsidRDefault="00292DD6" w:rsidP="001C5608">
      <w:r>
        <w:separator/>
      </w:r>
    </w:p>
  </w:footnote>
  <w:footnote w:type="continuationSeparator" w:id="0">
    <w:p w:rsidR="00292DD6" w:rsidRDefault="00292DD6" w:rsidP="001C5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87" w:rsidRDefault="00025D87" w:rsidP="00025D87">
    <w:pPr>
      <w:pStyle w:val="stbilgi"/>
    </w:pPr>
  </w:p>
  <w:p w:rsidR="00025D87" w:rsidRDefault="00025D8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4F8C"/>
    <w:multiLevelType w:val="hybridMultilevel"/>
    <w:tmpl w:val="F056A2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1E8"/>
    <w:multiLevelType w:val="hybridMultilevel"/>
    <w:tmpl w:val="780021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A8"/>
    <w:rsid w:val="0000258E"/>
    <w:rsid w:val="00007DD6"/>
    <w:rsid w:val="00013BBC"/>
    <w:rsid w:val="00020DA4"/>
    <w:rsid w:val="00025D87"/>
    <w:rsid w:val="0004447A"/>
    <w:rsid w:val="00054528"/>
    <w:rsid w:val="00061AEB"/>
    <w:rsid w:val="00077CBC"/>
    <w:rsid w:val="0008088F"/>
    <w:rsid w:val="00084E7B"/>
    <w:rsid w:val="00094250"/>
    <w:rsid w:val="000A1895"/>
    <w:rsid w:val="000A5FB6"/>
    <w:rsid w:val="000B6C2E"/>
    <w:rsid w:val="000B7827"/>
    <w:rsid w:val="000E61A0"/>
    <w:rsid w:val="000F389E"/>
    <w:rsid w:val="000F57AE"/>
    <w:rsid w:val="0011450F"/>
    <w:rsid w:val="001210BC"/>
    <w:rsid w:val="00125E6B"/>
    <w:rsid w:val="00141175"/>
    <w:rsid w:val="00154375"/>
    <w:rsid w:val="00157C1D"/>
    <w:rsid w:val="00164C18"/>
    <w:rsid w:val="00171048"/>
    <w:rsid w:val="00186889"/>
    <w:rsid w:val="001A19A1"/>
    <w:rsid w:val="001C5608"/>
    <w:rsid w:val="001E70E2"/>
    <w:rsid w:val="002005D5"/>
    <w:rsid w:val="0025219D"/>
    <w:rsid w:val="00262AAE"/>
    <w:rsid w:val="00273A26"/>
    <w:rsid w:val="002915E7"/>
    <w:rsid w:val="00292A5B"/>
    <w:rsid w:val="00292DD6"/>
    <w:rsid w:val="002B32C5"/>
    <w:rsid w:val="002D4D63"/>
    <w:rsid w:val="002D526F"/>
    <w:rsid w:val="00303729"/>
    <w:rsid w:val="0032032E"/>
    <w:rsid w:val="00320928"/>
    <w:rsid w:val="00320A35"/>
    <w:rsid w:val="00322511"/>
    <w:rsid w:val="0034386C"/>
    <w:rsid w:val="00345277"/>
    <w:rsid w:val="00382845"/>
    <w:rsid w:val="00384411"/>
    <w:rsid w:val="00392AEA"/>
    <w:rsid w:val="003A75A1"/>
    <w:rsid w:val="003B473F"/>
    <w:rsid w:val="003C4872"/>
    <w:rsid w:val="003D25AB"/>
    <w:rsid w:val="003E3AF6"/>
    <w:rsid w:val="003F3578"/>
    <w:rsid w:val="0040180D"/>
    <w:rsid w:val="00405FE4"/>
    <w:rsid w:val="00414CC7"/>
    <w:rsid w:val="00417547"/>
    <w:rsid w:val="0042180B"/>
    <w:rsid w:val="00425C4F"/>
    <w:rsid w:val="004351F1"/>
    <w:rsid w:val="00437068"/>
    <w:rsid w:val="00437450"/>
    <w:rsid w:val="004431E7"/>
    <w:rsid w:val="004728EC"/>
    <w:rsid w:val="004939E8"/>
    <w:rsid w:val="00495C47"/>
    <w:rsid w:val="004B11A1"/>
    <w:rsid w:val="004D1CF0"/>
    <w:rsid w:val="004F4133"/>
    <w:rsid w:val="00505603"/>
    <w:rsid w:val="00507542"/>
    <w:rsid w:val="00525D3E"/>
    <w:rsid w:val="00541DE9"/>
    <w:rsid w:val="00554ABD"/>
    <w:rsid w:val="005671DE"/>
    <w:rsid w:val="00575FB4"/>
    <w:rsid w:val="005836F9"/>
    <w:rsid w:val="005871E4"/>
    <w:rsid w:val="005926EA"/>
    <w:rsid w:val="00595FE1"/>
    <w:rsid w:val="00597264"/>
    <w:rsid w:val="005A4C29"/>
    <w:rsid w:val="005B26A2"/>
    <w:rsid w:val="005C1C1C"/>
    <w:rsid w:val="005E4A7F"/>
    <w:rsid w:val="00603920"/>
    <w:rsid w:val="0061046A"/>
    <w:rsid w:val="00612684"/>
    <w:rsid w:val="006131E8"/>
    <w:rsid w:val="00616581"/>
    <w:rsid w:val="00624060"/>
    <w:rsid w:val="00627A9A"/>
    <w:rsid w:val="006316A5"/>
    <w:rsid w:val="0063677D"/>
    <w:rsid w:val="00655EB9"/>
    <w:rsid w:val="00676623"/>
    <w:rsid w:val="006838BE"/>
    <w:rsid w:val="006D51C0"/>
    <w:rsid w:val="006E4237"/>
    <w:rsid w:val="006F1032"/>
    <w:rsid w:val="00714905"/>
    <w:rsid w:val="007231D3"/>
    <w:rsid w:val="00727F2D"/>
    <w:rsid w:val="007314BB"/>
    <w:rsid w:val="00742C83"/>
    <w:rsid w:val="00755D31"/>
    <w:rsid w:val="00757D78"/>
    <w:rsid w:val="00765AB9"/>
    <w:rsid w:val="00777D2C"/>
    <w:rsid w:val="00782366"/>
    <w:rsid w:val="00793C96"/>
    <w:rsid w:val="007C1C8F"/>
    <w:rsid w:val="007C42C1"/>
    <w:rsid w:val="007E0B34"/>
    <w:rsid w:val="007E28B7"/>
    <w:rsid w:val="007F1708"/>
    <w:rsid w:val="007F5B75"/>
    <w:rsid w:val="00814FF5"/>
    <w:rsid w:val="00815B5A"/>
    <w:rsid w:val="00850DAA"/>
    <w:rsid w:val="008577DA"/>
    <w:rsid w:val="00866460"/>
    <w:rsid w:val="008770E9"/>
    <w:rsid w:val="00884672"/>
    <w:rsid w:val="00891A3D"/>
    <w:rsid w:val="00892F22"/>
    <w:rsid w:val="008A6B17"/>
    <w:rsid w:val="008A7F9B"/>
    <w:rsid w:val="008C3994"/>
    <w:rsid w:val="008F4258"/>
    <w:rsid w:val="008F7EE9"/>
    <w:rsid w:val="00903D5B"/>
    <w:rsid w:val="0090756C"/>
    <w:rsid w:val="009239C9"/>
    <w:rsid w:val="00950F91"/>
    <w:rsid w:val="00964DE1"/>
    <w:rsid w:val="00966598"/>
    <w:rsid w:val="009913BC"/>
    <w:rsid w:val="00995CBA"/>
    <w:rsid w:val="009A1B3E"/>
    <w:rsid w:val="009A3369"/>
    <w:rsid w:val="009A6CA3"/>
    <w:rsid w:val="009B6749"/>
    <w:rsid w:val="009B7CC4"/>
    <w:rsid w:val="009E7035"/>
    <w:rsid w:val="00A028F9"/>
    <w:rsid w:val="00A04996"/>
    <w:rsid w:val="00A10AB7"/>
    <w:rsid w:val="00A14191"/>
    <w:rsid w:val="00A1548A"/>
    <w:rsid w:val="00A30D4D"/>
    <w:rsid w:val="00A351AE"/>
    <w:rsid w:val="00A4479B"/>
    <w:rsid w:val="00A46962"/>
    <w:rsid w:val="00A62CA0"/>
    <w:rsid w:val="00A6322A"/>
    <w:rsid w:val="00A73B1F"/>
    <w:rsid w:val="00A77328"/>
    <w:rsid w:val="00A84F3C"/>
    <w:rsid w:val="00A85F83"/>
    <w:rsid w:val="00A916A5"/>
    <w:rsid w:val="00AB2C6F"/>
    <w:rsid w:val="00AC0244"/>
    <w:rsid w:val="00AC68E0"/>
    <w:rsid w:val="00AE1497"/>
    <w:rsid w:val="00AE1F12"/>
    <w:rsid w:val="00B412FF"/>
    <w:rsid w:val="00B506A9"/>
    <w:rsid w:val="00B54D98"/>
    <w:rsid w:val="00B55891"/>
    <w:rsid w:val="00B6148D"/>
    <w:rsid w:val="00B61B37"/>
    <w:rsid w:val="00B64053"/>
    <w:rsid w:val="00B66DB7"/>
    <w:rsid w:val="00B806F2"/>
    <w:rsid w:val="00B85325"/>
    <w:rsid w:val="00B85A12"/>
    <w:rsid w:val="00B87434"/>
    <w:rsid w:val="00B90226"/>
    <w:rsid w:val="00BA4767"/>
    <w:rsid w:val="00BB6419"/>
    <w:rsid w:val="00BB6821"/>
    <w:rsid w:val="00BC6B25"/>
    <w:rsid w:val="00BD0AC5"/>
    <w:rsid w:val="00BE33FD"/>
    <w:rsid w:val="00BF1751"/>
    <w:rsid w:val="00C07C74"/>
    <w:rsid w:val="00C1112E"/>
    <w:rsid w:val="00C30ECF"/>
    <w:rsid w:val="00C4161A"/>
    <w:rsid w:val="00C4202E"/>
    <w:rsid w:val="00C4463F"/>
    <w:rsid w:val="00C52EFC"/>
    <w:rsid w:val="00C61BA8"/>
    <w:rsid w:val="00C62727"/>
    <w:rsid w:val="00C64CB7"/>
    <w:rsid w:val="00C67A20"/>
    <w:rsid w:val="00C7499A"/>
    <w:rsid w:val="00C85CF1"/>
    <w:rsid w:val="00C87641"/>
    <w:rsid w:val="00CA19FC"/>
    <w:rsid w:val="00CA5CAE"/>
    <w:rsid w:val="00CB5B72"/>
    <w:rsid w:val="00CB793B"/>
    <w:rsid w:val="00CC694F"/>
    <w:rsid w:val="00CD00A3"/>
    <w:rsid w:val="00CE6684"/>
    <w:rsid w:val="00D036D3"/>
    <w:rsid w:val="00D1067C"/>
    <w:rsid w:val="00D177C3"/>
    <w:rsid w:val="00D256FE"/>
    <w:rsid w:val="00D40BC5"/>
    <w:rsid w:val="00D574D0"/>
    <w:rsid w:val="00D85B86"/>
    <w:rsid w:val="00DC2AB6"/>
    <w:rsid w:val="00DC3589"/>
    <w:rsid w:val="00DC57A0"/>
    <w:rsid w:val="00DD6075"/>
    <w:rsid w:val="00DE1BE6"/>
    <w:rsid w:val="00DE6133"/>
    <w:rsid w:val="00DE644D"/>
    <w:rsid w:val="00DF7E36"/>
    <w:rsid w:val="00E23FC9"/>
    <w:rsid w:val="00E54458"/>
    <w:rsid w:val="00E561E3"/>
    <w:rsid w:val="00E60512"/>
    <w:rsid w:val="00E93FB8"/>
    <w:rsid w:val="00EC478F"/>
    <w:rsid w:val="00EC74A2"/>
    <w:rsid w:val="00ED3F93"/>
    <w:rsid w:val="00ED70CE"/>
    <w:rsid w:val="00EF1796"/>
    <w:rsid w:val="00EF41A2"/>
    <w:rsid w:val="00F11E64"/>
    <w:rsid w:val="00F14159"/>
    <w:rsid w:val="00F160F7"/>
    <w:rsid w:val="00F32705"/>
    <w:rsid w:val="00F365F8"/>
    <w:rsid w:val="00F51514"/>
    <w:rsid w:val="00F6037A"/>
    <w:rsid w:val="00F64B28"/>
    <w:rsid w:val="00F95593"/>
    <w:rsid w:val="00F95A19"/>
    <w:rsid w:val="00F975DD"/>
    <w:rsid w:val="00FA6235"/>
    <w:rsid w:val="00FB106E"/>
    <w:rsid w:val="00FB74CE"/>
    <w:rsid w:val="00FC568C"/>
    <w:rsid w:val="00FC629F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64AB76-19E1-4D8E-B482-AE1DB120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C61BA8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rsid w:val="00C61B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61BA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rsid w:val="00C61BA8"/>
    <w:rPr>
      <w:color w:val="0000FF"/>
      <w:u w:val="single"/>
    </w:rPr>
  </w:style>
  <w:style w:type="table" w:styleId="TabloKlavuzu">
    <w:name w:val="Table Grid"/>
    <w:basedOn w:val="NormalTablo"/>
    <w:uiPriority w:val="59"/>
    <w:rsid w:val="00592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560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560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7A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7A9A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384411"/>
    <w:pPr>
      <w:jc w:val="center"/>
    </w:pPr>
    <w:rPr>
      <w:rFonts w:ascii="Arial" w:hAnsi="Arial"/>
      <w:szCs w:val="20"/>
    </w:rPr>
  </w:style>
  <w:style w:type="character" w:customStyle="1" w:styleId="GvdeMetniChar">
    <w:name w:val="Gövde Metni Char"/>
    <w:basedOn w:val="VarsaylanParagrafYazTipi"/>
    <w:link w:val="GvdeMetni"/>
    <w:rsid w:val="00384411"/>
    <w:rPr>
      <w:rFonts w:ascii="Arial" w:eastAsia="Times New Roman" w:hAnsi="Arial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B54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85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9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93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5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96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05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320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0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29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93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98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715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imgres?imgurl=http://www.medikalakademi.com.tr/wp-content/uploads/2012/03/hacettep-logo-50x50.jpg&amp;imgrefurl=http://www.medikalakademi.com.tr/hacettepe-universite-murat-tuncer/&amp;h=50&amp;w=50&amp;tbnid=_zTJiJZ6A1uinM:&amp;zoom=1&amp;docid=NZLPMhEUxWIv1M&amp;ei=yiF0VKP3HIaxaeiggOAN&amp;tbm=isch&amp;ved=0CHMQMyg4MDg&amp;iact=rc&amp;uact=3&amp;dur=1574&amp;page=2&amp;start=29&amp;ndsp=4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hakkuk@hacettep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17705-6BEE-4BF3-8EF7-3BACC2CE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www.PCARACI.com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hakan durmuş</cp:lastModifiedBy>
  <cp:revision>12</cp:revision>
  <cp:lastPrinted>2019-12-17T12:29:00Z</cp:lastPrinted>
  <dcterms:created xsi:type="dcterms:W3CDTF">2019-12-12T10:12:00Z</dcterms:created>
  <dcterms:modified xsi:type="dcterms:W3CDTF">2021-12-23T05:49:00Z</dcterms:modified>
</cp:coreProperties>
</file>